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CB" w:rsidRPr="004F3FCB" w:rsidRDefault="00607D5E" w:rsidP="004F3FCB">
      <w:pPr>
        <w:jc w:val="center"/>
        <w:rPr>
          <w:rFonts w:ascii="Kruti Dev 010" w:hAnsi="Kruti Dev 010"/>
          <w:b/>
          <w:sz w:val="40"/>
          <w:szCs w:val="40"/>
        </w:rPr>
      </w:pPr>
      <w:r w:rsidRPr="00625E6D">
        <w:rPr>
          <w:rFonts w:ascii="Kruti Dev 010" w:hAnsi="Kruti Dev 010"/>
          <w:b/>
          <w:noProof/>
          <w:sz w:val="48"/>
          <w:szCs w:val="36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5995406</wp:posOffset>
            </wp:positionH>
            <wp:positionV relativeFrom="paragraph">
              <wp:posOffset>-19050</wp:posOffset>
            </wp:positionV>
            <wp:extent cx="628650" cy="590550"/>
            <wp:effectExtent l="0" t="0" r="0" b="0"/>
            <wp:wrapNone/>
            <wp:docPr id="1393" name="Picture 1393" descr="C:\Users\Dell\Desktop\ADITYAPUR NAGAR NIGAM LOGO PNG 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ADITYAPUR NAGAR NIGAM LOGO PNG FI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5E6D">
        <w:rPr>
          <w:rFonts w:ascii="Kruti Dev 010" w:hAnsi="Kruti Dev 010"/>
          <w:b/>
          <w:noProof/>
          <w:sz w:val="48"/>
          <w:szCs w:val="36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14797</wp:posOffset>
            </wp:positionV>
            <wp:extent cx="681487" cy="566724"/>
            <wp:effectExtent l="0" t="0" r="4445" b="5080"/>
            <wp:wrapNone/>
            <wp:docPr id="1394" name="Picture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e00de5995b875650ab493df58400e9f378f4ad58e3cb5483f1cf3cd19a60ab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7" cy="566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FCB" w:rsidRPr="00625E6D">
        <w:rPr>
          <w:rFonts w:ascii="Kruti Dev 010" w:hAnsi="Kruti Dev 010"/>
          <w:b/>
          <w:sz w:val="48"/>
          <w:szCs w:val="36"/>
        </w:rPr>
        <w:t xml:space="preserve"> </w:t>
      </w:r>
      <w:r w:rsidR="004F3FCB" w:rsidRPr="004F3FCB">
        <w:rPr>
          <w:rFonts w:ascii="Cambria" w:hAnsi="Cambria" w:cs="Cambria"/>
          <w:b/>
          <w:bCs/>
          <w:sz w:val="40"/>
          <w:szCs w:val="40"/>
        </w:rPr>
        <w:t xml:space="preserve">Municipal Corporation, </w:t>
      </w:r>
      <w:proofErr w:type="spellStart"/>
      <w:r w:rsidR="004F3FCB" w:rsidRPr="004F3FCB">
        <w:rPr>
          <w:rFonts w:ascii="Cambria" w:hAnsi="Cambria" w:cs="Cambria"/>
          <w:b/>
          <w:bCs/>
          <w:sz w:val="40"/>
          <w:szCs w:val="40"/>
        </w:rPr>
        <w:t>Adityapur</w:t>
      </w:r>
      <w:bookmarkStart w:id="0" w:name="_GoBack"/>
      <w:bookmarkEnd w:id="0"/>
      <w:proofErr w:type="spellEnd"/>
    </w:p>
    <w:p w:rsidR="00607D5E" w:rsidRDefault="00607D5E" w:rsidP="00607D5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</w:rPr>
      </w:pPr>
      <w:r w:rsidRPr="00E566DC">
        <w:rPr>
          <w:b/>
          <w:sz w:val="22"/>
          <w:szCs w:val="28"/>
        </w:rPr>
        <w:t>e-</w:t>
      </w:r>
      <w:proofErr w:type="gramStart"/>
      <w:r w:rsidRPr="00E566DC">
        <w:rPr>
          <w:b/>
          <w:sz w:val="22"/>
          <w:szCs w:val="28"/>
        </w:rPr>
        <w:t>mail :</w:t>
      </w:r>
      <w:proofErr w:type="gramEnd"/>
      <w:r w:rsidRPr="00E566DC">
        <w:rPr>
          <w:b/>
          <w:sz w:val="22"/>
          <w:szCs w:val="28"/>
        </w:rPr>
        <w:t xml:space="preserve"> mcadityapur</w:t>
      </w:r>
      <w:r>
        <w:rPr>
          <w:b/>
          <w:sz w:val="22"/>
          <w:szCs w:val="28"/>
        </w:rPr>
        <w:t>1</w:t>
      </w:r>
      <w:r w:rsidRPr="00E566DC">
        <w:rPr>
          <w:b/>
          <w:sz w:val="22"/>
          <w:szCs w:val="28"/>
        </w:rPr>
        <w:t>@gmail.com</w:t>
      </w:r>
    </w:p>
    <w:p w:rsidR="00607D5E" w:rsidRDefault="00607D5E" w:rsidP="00607D5E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:rsidR="00607D5E" w:rsidRDefault="00607D5E" w:rsidP="00607D5E">
      <w:pPr>
        <w:widowControl w:val="0"/>
        <w:autoSpaceDE w:val="0"/>
        <w:autoSpaceDN w:val="0"/>
        <w:adjustRightInd w:val="0"/>
        <w:rPr>
          <w:rFonts w:cs="Mangal"/>
        </w:rPr>
      </w:pPr>
      <w:r>
        <w:rPr>
          <w:rFonts w:ascii="Cambria" w:hAnsi="Cambria" w:cs="Cambria"/>
        </w:rPr>
        <w:t>NIT No.: AMC/RFP/02/2021-22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proofErr w:type="gramStart"/>
      <w:r>
        <w:rPr>
          <w:rFonts w:ascii="Cambria" w:hAnsi="Cambria" w:cs="Cambria"/>
        </w:rPr>
        <w:t>Date :</w:t>
      </w:r>
      <w:proofErr w:type="gramEnd"/>
      <w:r>
        <w:rPr>
          <w:rFonts w:ascii="Cambria" w:hAnsi="Cambria" w:cs="Cambria"/>
        </w:rPr>
        <w:t xml:space="preserve"> 11.10.2021</w:t>
      </w:r>
    </w:p>
    <w:p w:rsidR="00607D5E" w:rsidRDefault="00607D5E" w:rsidP="00607D5E">
      <w:pPr>
        <w:widowControl w:val="0"/>
        <w:autoSpaceDE w:val="0"/>
        <w:autoSpaceDN w:val="0"/>
        <w:adjustRightInd w:val="0"/>
        <w:spacing w:line="239" w:lineRule="auto"/>
        <w:ind w:left="3500"/>
        <w:rPr>
          <w:rFonts w:cs="Mangal"/>
        </w:rPr>
      </w:pPr>
      <w:r>
        <w:rPr>
          <w:rFonts w:ascii="Calibri" w:hAnsi="Calibri" w:cs="Calibri"/>
          <w:b/>
          <w:bCs/>
          <w:sz w:val="34"/>
          <w:szCs w:val="34"/>
          <w:u w:val="single"/>
        </w:rPr>
        <w:t>REQUEST FOR PROPOSAL</w:t>
      </w:r>
    </w:p>
    <w:p w:rsidR="00607D5E" w:rsidRDefault="00607D5E" w:rsidP="00607D5E">
      <w:pPr>
        <w:widowControl w:val="0"/>
        <w:autoSpaceDE w:val="0"/>
        <w:autoSpaceDN w:val="0"/>
        <w:adjustRightInd w:val="0"/>
        <w:spacing w:line="2" w:lineRule="exact"/>
        <w:rPr>
          <w:rFonts w:cs="Mangal"/>
        </w:rPr>
      </w:pPr>
    </w:p>
    <w:tbl>
      <w:tblPr>
        <w:tblW w:w="10630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99"/>
        <w:gridCol w:w="3477"/>
        <w:gridCol w:w="5435"/>
        <w:gridCol w:w="60"/>
        <w:gridCol w:w="120"/>
        <w:gridCol w:w="260"/>
        <w:gridCol w:w="100"/>
        <w:gridCol w:w="66"/>
        <w:gridCol w:w="10"/>
        <w:gridCol w:w="334"/>
        <w:gridCol w:w="10"/>
      </w:tblGrid>
      <w:tr w:rsidR="00607D5E" w:rsidTr="00BD414D">
        <w:trPr>
          <w:gridAfter w:val="3"/>
          <w:wAfter w:w="354" w:type="dxa"/>
          <w:trHeight w:val="338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cs="Mangal"/>
              </w:rPr>
              <w:t>1</w:t>
            </w:r>
          </w:p>
        </w:tc>
        <w:tc>
          <w:tcPr>
            <w:tcW w:w="3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Name of the Work</w:t>
            </w:r>
          </w:p>
        </w:tc>
        <w:tc>
          <w:tcPr>
            <w:tcW w:w="60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b/>
                <w:bCs/>
                <w:szCs w:val="22"/>
              </w:rPr>
              <w:t xml:space="preserve">Selection of Chartered Accountant/ Cost Accountant Firms For Internal Audit of Municipal Corporation, </w:t>
            </w:r>
            <w:proofErr w:type="spellStart"/>
            <w:r>
              <w:rPr>
                <w:rFonts w:ascii="Cambria" w:hAnsi="Cambria" w:cs="Cambria"/>
                <w:b/>
                <w:bCs/>
                <w:szCs w:val="22"/>
              </w:rPr>
              <w:t>Adityapur</w:t>
            </w:r>
            <w:proofErr w:type="spellEnd"/>
          </w:p>
        </w:tc>
      </w:tr>
      <w:tr w:rsidR="00607D5E" w:rsidTr="00BD414D">
        <w:trPr>
          <w:gridAfter w:val="3"/>
          <w:wAfter w:w="354" w:type="dxa"/>
          <w:trHeight w:val="48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2.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Descriptions and Objectives of the Assignments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Pr="00C84EFC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Internal Audit to assist in improving the accountability of use Funds and provide a deterrent to malpractice or mismanagement.</w:t>
            </w:r>
          </w:p>
        </w:tc>
      </w:tr>
      <w:tr w:rsidR="00607D5E" w:rsidTr="00BD414D">
        <w:trPr>
          <w:gridAfter w:val="3"/>
          <w:wAfter w:w="354" w:type="dxa"/>
          <w:trHeight w:val="316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3.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Language of Documentation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English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</w:tr>
      <w:tr w:rsidR="00607D5E" w:rsidTr="00BD414D">
        <w:trPr>
          <w:gridAfter w:val="3"/>
          <w:wAfter w:w="354" w:type="dxa"/>
          <w:trHeight w:val="70"/>
        </w:trPr>
        <w:tc>
          <w:tcPr>
            <w:tcW w:w="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</w:tr>
      <w:tr w:rsidR="00607D5E" w:rsidTr="00BD414D">
        <w:trPr>
          <w:gridAfter w:val="3"/>
          <w:wAfter w:w="354" w:type="dxa"/>
          <w:trHeight w:val="29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4.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Mode of submission of bids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 xml:space="preserve">  Online  </w:t>
            </w:r>
          </w:p>
        </w:tc>
      </w:tr>
      <w:tr w:rsidR="00607D5E" w:rsidTr="00BD414D">
        <w:trPr>
          <w:gridAfter w:val="3"/>
          <w:wAfter w:w="354" w:type="dxa"/>
          <w:trHeight w:val="29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Mangal"/>
              </w:rPr>
            </w:pPr>
            <w:r>
              <w:rPr>
                <w:rFonts w:cs="Mangal"/>
              </w:rPr>
              <w:t>5.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Tender Document Fee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Mangal"/>
              </w:rPr>
            </w:pPr>
            <w:r>
              <w:rPr>
                <w:rFonts w:cs="Mangal"/>
              </w:rPr>
              <w:t xml:space="preserve"> 5,000.00 (Non Refundable)</w:t>
            </w:r>
          </w:p>
        </w:tc>
      </w:tr>
      <w:tr w:rsidR="00607D5E" w:rsidTr="00BD414D">
        <w:trPr>
          <w:gridAfter w:val="3"/>
          <w:wAfter w:w="354" w:type="dxa"/>
          <w:trHeight w:val="29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Mangal"/>
              </w:rPr>
            </w:pPr>
            <w:r>
              <w:rPr>
                <w:rFonts w:cs="Mangal"/>
              </w:rPr>
              <w:t>6.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Earnest Money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Mangal"/>
              </w:rPr>
            </w:pPr>
            <w:r>
              <w:rPr>
                <w:rFonts w:cs="Mangal"/>
              </w:rPr>
              <w:t xml:space="preserve"> 25,000.00 (Refundable)</w:t>
            </w:r>
          </w:p>
        </w:tc>
      </w:tr>
      <w:tr w:rsidR="00607D5E" w:rsidTr="00BD414D">
        <w:trPr>
          <w:gridAfter w:val="3"/>
          <w:wAfter w:w="354" w:type="dxa"/>
          <w:trHeight w:val="527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  <w:sz w:val="21"/>
                <w:szCs w:val="21"/>
              </w:rPr>
            </w:pPr>
            <w:r>
              <w:rPr>
                <w:rFonts w:ascii="Cambria" w:hAnsi="Cambria" w:cs="Cambria"/>
                <w:szCs w:val="22"/>
              </w:rPr>
              <w:t>7.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  <w:sz w:val="21"/>
                <w:szCs w:val="21"/>
              </w:rPr>
            </w:pPr>
            <w:r>
              <w:rPr>
                <w:rFonts w:ascii="Cambria" w:hAnsi="Cambria" w:cs="Cambria"/>
                <w:szCs w:val="22"/>
              </w:rPr>
              <w:t>Method of Selection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</w:rPr>
              <w:t>“LCS (Least cost Selection method)</w:t>
            </w:r>
          </w:p>
        </w:tc>
      </w:tr>
      <w:tr w:rsidR="00607D5E" w:rsidTr="00BD414D">
        <w:trPr>
          <w:gridAfter w:val="3"/>
          <w:wAfter w:w="354" w:type="dxa"/>
          <w:trHeight w:val="325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8.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Total time Period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3 Years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</w:tr>
      <w:tr w:rsidR="00607D5E" w:rsidTr="00BD414D">
        <w:trPr>
          <w:gridAfter w:val="3"/>
          <w:wAfter w:w="354" w:type="dxa"/>
          <w:trHeight w:val="79"/>
        </w:trPr>
        <w:tc>
          <w:tcPr>
            <w:tcW w:w="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</w:tr>
      <w:tr w:rsidR="00607D5E" w:rsidTr="00BD414D">
        <w:trPr>
          <w:gridAfter w:val="3"/>
          <w:wAfter w:w="354" w:type="dxa"/>
          <w:trHeight w:val="323"/>
        </w:trPr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9.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Date of starting of Online</w:t>
            </w:r>
          </w:p>
        </w:tc>
        <w:tc>
          <w:tcPr>
            <w:tcW w:w="54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  <w:r>
              <w:rPr>
                <w:rFonts w:cs="Mangal"/>
              </w:rPr>
              <w:t xml:space="preserve"> 18.10.2021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</w:tr>
      <w:tr w:rsidR="00607D5E" w:rsidTr="00BD414D">
        <w:trPr>
          <w:gridAfter w:val="3"/>
          <w:wAfter w:w="354" w:type="dxa"/>
          <w:trHeight w:val="130"/>
        </w:trPr>
        <w:tc>
          <w:tcPr>
            <w:tcW w:w="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347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Sale/downloading of Tender.</w:t>
            </w:r>
          </w:p>
        </w:tc>
        <w:tc>
          <w:tcPr>
            <w:tcW w:w="543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</w:tr>
      <w:tr w:rsidR="00607D5E" w:rsidTr="00BD414D">
        <w:trPr>
          <w:gridAfter w:val="3"/>
          <w:wAfter w:w="354" w:type="dxa"/>
          <w:trHeight w:val="127"/>
        </w:trPr>
        <w:tc>
          <w:tcPr>
            <w:tcW w:w="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</w:tr>
      <w:tr w:rsidR="00607D5E" w:rsidTr="00BD414D">
        <w:trPr>
          <w:gridAfter w:val="3"/>
          <w:wAfter w:w="354" w:type="dxa"/>
          <w:trHeight w:val="79"/>
        </w:trPr>
        <w:tc>
          <w:tcPr>
            <w:tcW w:w="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</w:tr>
      <w:tr w:rsidR="00607D5E" w:rsidTr="00BD414D">
        <w:trPr>
          <w:gridAfter w:val="2"/>
          <w:wAfter w:w="344" w:type="dxa"/>
          <w:trHeight w:val="306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10.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Date of Start of Submission of Online Bids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  <w:r>
              <w:rPr>
                <w:rFonts w:cs="Mangal"/>
              </w:rPr>
              <w:t xml:space="preserve"> 18.10.2021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</w:tr>
      <w:tr w:rsidR="00607D5E" w:rsidTr="00BD414D">
        <w:trPr>
          <w:gridAfter w:val="2"/>
          <w:wAfter w:w="344" w:type="dxa"/>
          <w:trHeight w:val="306"/>
        </w:trPr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11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Last Date/Time for submission of Bids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  <w:r>
              <w:rPr>
                <w:rFonts w:cs="Mangal"/>
              </w:rPr>
              <w:t xml:space="preserve"> 02.11.2021 Till 12:00 pm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</w:tr>
      <w:tr w:rsidR="00607D5E" w:rsidTr="00BD414D">
        <w:trPr>
          <w:gridAfter w:val="3"/>
          <w:wAfter w:w="354" w:type="dxa"/>
          <w:trHeight w:val="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5"/>
                <w:szCs w:val="5"/>
              </w:rPr>
            </w:pPr>
          </w:p>
        </w:tc>
      </w:tr>
      <w:tr w:rsidR="00607D5E" w:rsidTr="00BD414D">
        <w:trPr>
          <w:gridAfter w:val="1"/>
          <w:wAfter w:w="10" w:type="dxa"/>
          <w:trHeight w:val="323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12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No of Copies of Tech. and Financial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1 copy of Technical Proposal</w:t>
            </w:r>
          </w:p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 copy of Financial Proposal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trHeight w:val="130"/>
        </w:trPr>
        <w:tc>
          <w:tcPr>
            <w:tcW w:w="35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11"/>
                <w:szCs w:val="11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gridAfter w:val="1"/>
          <w:wAfter w:w="10" w:type="dxa"/>
          <w:trHeight w:val="77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6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gridAfter w:val="3"/>
          <w:wAfter w:w="354" w:type="dxa"/>
          <w:trHeight w:val="29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Mangal"/>
              </w:rPr>
            </w:pPr>
            <w:r>
              <w:rPr>
                <w:rFonts w:cs="Mangal"/>
              </w:rPr>
              <w:t>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2"/>
              </w:rPr>
              <w:t>Submission of Hard Copy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Mangal"/>
              </w:rPr>
            </w:pPr>
            <w:r>
              <w:rPr>
                <w:rFonts w:cs="Mangal"/>
              </w:rPr>
              <w:t xml:space="preserve"> 03.11.2021 </w:t>
            </w:r>
          </w:p>
        </w:tc>
      </w:tr>
      <w:tr w:rsidR="00607D5E" w:rsidTr="00BD414D">
        <w:trPr>
          <w:gridAfter w:val="1"/>
          <w:wAfter w:w="10" w:type="dxa"/>
          <w:trHeight w:val="299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14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Date\Time of Technical Bid Opening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  <w:r>
              <w:rPr>
                <w:rFonts w:cs="Mangal"/>
              </w:rPr>
              <w:t xml:space="preserve"> 06.11.2021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trHeight w:val="53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4"/>
                <w:szCs w:val="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4"/>
                <w:szCs w:val="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4"/>
                <w:szCs w:val="4"/>
              </w:rPr>
            </w:pPr>
          </w:p>
        </w:tc>
        <w:tc>
          <w:tcPr>
            <w:tcW w:w="60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4"/>
                <w:szCs w:val="4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gridAfter w:val="1"/>
          <w:wAfter w:w="10" w:type="dxa"/>
          <w:trHeight w:val="259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75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15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Bid Sale/ Submission address</w:t>
            </w:r>
          </w:p>
        </w:tc>
        <w:tc>
          <w:tcPr>
            <w:tcW w:w="605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cs="Mangal"/>
              </w:rPr>
              <w:t xml:space="preserve">Municipal Corporation, </w:t>
            </w:r>
            <w:proofErr w:type="spellStart"/>
            <w:r>
              <w:rPr>
                <w:rFonts w:cs="Mangal"/>
              </w:rPr>
              <w:t>Adityapur</w:t>
            </w:r>
            <w:proofErr w:type="spellEnd"/>
            <w:r>
              <w:rPr>
                <w:rFonts w:cs="Mangal"/>
              </w:rPr>
              <w:t xml:space="preserve">, </w:t>
            </w:r>
            <w:proofErr w:type="spellStart"/>
            <w:r>
              <w:rPr>
                <w:rFonts w:cs="Mangal"/>
              </w:rPr>
              <w:t>Kalpanapuri</w:t>
            </w:r>
            <w:proofErr w:type="spellEnd"/>
            <w:r>
              <w:rPr>
                <w:rFonts w:cs="Mangal"/>
              </w:rPr>
              <w:t xml:space="preserve">, </w:t>
            </w:r>
          </w:p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proofErr w:type="spellStart"/>
            <w:r>
              <w:rPr>
                <w:rFonts w:cs="Mangal"/>
              </w:rPr>
              <w:t>Adityapur</w:t>
            </w:r>
            <w:proofErr w:type="spellEnd"/>
            <w:r>
              <w:rPr>
                <w:rFonts w:cs="Mangal"/>
              </w:rPr>
              <w:t xml:space="preserve"> Industrial Area, </w:t>
            </w:r>
            <w:proofErr w:type="spellStart"/>
            <w:r>
              <w:rPr>
                <w:rFonts w:cs="Mangal"/>
              </w:rPr>
              <w:t>Adityapur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gridAfter w:val="1"/>
          <w:wAfter w:w="10" w:type="dxa"/>
          <w:trHeight w:val="46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3"/>
                <w:szCs w:val="3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gridAfter w:val="1"/>
          <w:wAfter w:w="10" w:type="dxa"/>
          <w:trHeight w:val="349"/>
        </w:trPr>
        <w:tc>
          <w:tcPr>
            <w:tcW w:w="7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16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ascii="Cambria" w:hAnsi="Cambria" w:cs="Cambria"/>
                <w:szCs w:val="22"/>
              </w:rPr>
              <w:t>Helpline no.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Mangal"/>
              </w:rPr>
            </w:pPr>
            <w:r>
              <w:rPr>
                <w:rFonts w:cs="Mangal"/>
              </w:rPr>
              <w:t>8678856542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trHeight w:val="82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7"/>
                <w:szCs w:val="7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  <w:tr w:rsidR="00607D5E" w:rsidTr="00BD414D">
        <w:trPr>
          <w:trHeight w:val="30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Pr="0020739B" w:rsidRDefault="00607D5E" w:rsidP="00BD414D">
            <w:pPr>
              <w:pStyle w:val="ListParagraph"/>
              <w:ind w:left="1440"/>
              <w:jc w:val="center"/>
              <w:rPr>
                <w:rFonts w:ascii="Cambria" w:hAnsi="Cambria" w:cs="Cambria"/>
                <w:b/>
                <w:bCs/>
                <w:sz w:val="12"/>
              </w:rPr>
            </w:pPr>
          </w:p>
          <w:p w:rsidR="00607D5E" w:rsidRPr="0020739B" w:rsidRDefault="00607D5E" w:rsidP="00BD414D">
            <w:pPr>
              <w:pStyle w:val="ListParagraph"/>
              <w:ind w:left="1440"/>
              <w:jc w:val="center"/>
              <w:rPr>
                <w:rFonts w:ascii="Cambria" w:hAnsi="Cambria" w:cs="Cambria"/>
                <w:b/>
                <w:bCs/>
                <w:sz w:val="2"/>
              </w:rPr>
            </w:pPr>
          </w:p>
          <w:p w:rsidR="00607D5E" w:rsidRDefault="00607D5E" w:rsidP="00BD414D">
            <w:pPr>
              <w:pStyle w:val="ListParagraph"/>
              <w:ind w:left="1440"/>
              <w:jc w:val="center"/>
              <w:rPr>
                <w:rFonts w:ascii="Cambria" w:hAnsi="Cambria" w:cs="Cambria"/>
                <w:b/>
                <w:bCs/>
              </w:rPr>
            </w:pPr>
          </w:p>
          <w:p w:rsidR="00607D5E" w:rsidRDefault="00607D5E" w:rsidP="00BD414D">
            <w:pPr>
              <w:pStyle w:val="ListParagraph"/>
              <w:ind w:left="144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Addl. Municipal Commissioner</w:t>
            </w:r>
          </w:p>
          <w:p w:rsidR="00607D5E" w:rsidRPr="00C84EFC" w:rsidRDefault="00607D5E" w:rsidP="00BD414D">
            <w:pPr>
              <w:pStyle w:val="ListParagraph"/>
              <w:ind w:left="144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Municipal Corporation,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Adityapur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5E" w:rsidRDefault="00607D5E" w:rsidP="00BD414D">
            <w:pPr>
              <w:widowControl w:val="0"/>
              <w:autoSpaceDE w:val="0"/>
              <w:autoSpaceDN w:val="0"/>
              <w:adjustRightInd w:val="0"/>
              <w:rPr>
                <w:rFonts w:cs="Mangal"/>
                <w:sz w:val="2"/>
                <w:szCs w:val="2"/>
              </w:rPr>
            </w:pPr>
          </w:p>
        </w:tc>
      </w:tr>
    </w:tbl>
    <w:p w:rsidR="00607D5E" w:rsidRPr="0020739B" w:rsidRDefault="00607D5E" w:rsidP="00607D5E">
      <w:pPr>
        <w:widowControl w:val="0"/>
        <w:autoSpaceDE w:val="0"/>
        <w:autoSpaceDN w:val="0"/>
        <w:adjustRightInd w:val="0"/>
        <w:ind w:left="3600"/>
        <w:rPr>
          <w:rFonts w:ascii="Cambria" w:hAnsi="Cambria" w:cs="Cambria"/>
          <w:b/>
          <w:bCs/>
          <w:sz w:val="10"/>
        </w:rPr>
      </w:pPr>
    </w:p>
    <w:p w:rsidR="00607D5E" w:rsidRDefault="00607D5E" w:rsidP="00607D5E">
      <w:pPr>
        <w:widowControl w:val="0"/>
        <w:autoSpaceDE w:val="0"/>
        <w:autoSpaceDN w:val="0"/>
        <w:adjustRightInd w:val="0"/>
        <w:ind w:left="3600"/>
        <w:rPr>
          <w:rFonts w:ascii="Cambria" w:hAnsi="Cambria" w:cs="Cambria"/>
          <w:b/>
          <w:bCs/>
        </w:rPr>
      </w:pPr>
    </w:p>
    <w:p w:rsidR="00EB65DA" w:rsidRDefault="00EB65DA"/>
    <w:sectPr w:rsidR="00EB65DA" w:rsidSect="00C4412D">
      <w:pgSz w:w="12240" w:h="15840"/>
      <w:pgMar w:top="567" w:right="630" w:bottom="426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5E"/>
    <w:rsid w:val="004F3FCB"/>
    <w:rsid w:val="00607D5E"/>
    <w:rsid w:val="00894474"/>
    <w:rsid w:val="00CA0A80"/>
    <w:rsid w:val="00E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2E643-F2BD-4F11-BD75-17D0794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D5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07D5E"/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NUL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</dc:creator>
  <cp:keywords/>
  <dc:description/>
  <cp:lastModifiedBy>Sushmita Shankar</cp:lastModifiedBy>
  <cp:revision>2</cp:revision>
  <dcterms:created xsi:type="dcterms:W3CDTF">2021-10-22T09:52:00Z</dcterms:created>
  <dcterms:modified xsi:type="dcterms:W3CDTF">2021-10-22T09:52:00Z</dcterms:modified>
</cp:coreProperties>
</file>